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074" w:rsidRPr="00B07074" w:rsidRDefault="00B07074" w:rsidP="00B07074">
      <w:pPr>
        <w:spacing w:before="150" w:after="300" w:line="450" w:lineRule="atLeast"/>
        <w:jc w:val="both"/>
        <w:outlineLvl w:val="1"/>
        <w:rPr>
          <w:rFonts w:ascii="Times" w:eastAsia="Times New Roman" w:hAnsi="Times" w:cs="Tahoma"/>
          <w:b/>
          <w:bCs/>
          <w:color w:val="333333"/>
          <w:sz w:val="24"/>
          <w:szCs w:val="24"/>
          <w:lang w:eastAsia="tr-TR"/>
        </w:rPr>
      </w:pPr>
      <w:r w:rsidRPr="00B07074">
        <w:rPr>
          <w:rFonts w:ascii="Times" w:hAnsi="Times" w:cs="Helvetica"/>
          <w:b/>
          <w:color w:val="333333"/>
          <w:sz w:val="24"/>
          <w:szCs w:val="24"/>
        </w:rPr>
        <w:t>2015 TEOG Sınav Sonuçları Açıklama Sayfası</w:t>
      </w:r>
    </w:p>
    <w:p w:rsidR="00B07074" w:rsidRPr="00B07074" w:rsidRDefault="00B07074" w:rsidP="00B07074">
      <w:pPr>
        <w:spacing w:before="150" w:after="300" w:line="450" w:lineRule="atLeast"/>
        <w:jc w:val="both"/>
        <w:outlineLvl w:val="1"/>
        <w:rPr>
          <w:rFonts w:ascii="Times" w:eastAsia="Times New Roman" w:hAnsi="Times" w:cs="Tahoma"/>
          <w:color w:val="333333"/>
          <w:sz w:val="24"/>
          <w:szCs w:val="24"/>
          <w:lang w:eastAsia="tr-TR"/>
        </w:rPr>
      </w:pPr>
      <w:r w:rsidRPr="00B07074">
        <w:rPr>
          <w:rFonts w:ascii="Times" w:eastAsia="Times New Roman" w:hAnsi="Times" w:cs="Tahoma"/>
          <w:b/>
          <w:bCs/>
          <w:color w:val="333333"/>
          <w:sz w:val="24"/>
          <w:szCs w:val="24"/>
          <w:lang w:eastAsia="tr-TR"/>
        </w:rPr>
        <w:t>Milli Eğitim Bakanlığı (MEB), 2014-2015 öğretim yılı sonunda ortaokulların 8'inci sınıfını bitiren, MEB'e bir ortaöğretim kurumuna geçiş yapacak öğrenciler için hazırlanan ve taslağı şubat ayında görüşe açılmış ve geçtiğimiz hafta "Ortaöğretim Kurumlarına Geçiş Uygulaması Tercih ve Yerleştirme e-Kılavuzu" yayınlamıştı.</w:t>
      </w:r>
    </w:p>
    <w:p w:rsidR="00B07074" w:rsidRPr="00B07074" w:rsidRDefault="00B07074" w:rsidP="00B07074">
      <w:pPr>
        <w:spacing w:after="0" w:line="300" w:lineRule="atLeast"/>
        <w:rPr>
          <w:rFonts w:ascii="Times" w:eastAsia="Times New Roman" w:hAnsi="Times" w:cs="Tahoma"/>
          <w:color w:val="FF6600"/>
          <w:sz w:val="24"/>
          <w:szCs w:val="24"/>
          <w:lang w:eastAsia="tr-TR"/>
        </w:rPr>
      </w:pPr>
      <w:r w:rsidRPr="00B07074">
        <w:rPr>
          <w:rFonts w:ascii="Times" w:eastAsia="Times New Roman" w:hAnsi="Times" w:cs="Arial"/>
          <w:color w:val="333333"/>
          <w:sz w:val="24"/>
          <w:szCs w:val="24"/>
          <w:lang w:eastAsia="tr-TR"/>
        </w:rPr>
        <w:t xml:space="preserve">30-31 Nisan 2015 tarihinde yapılan TEOG Sınav Sonuçları 8 Haziran 2015 tarihinde açıklanacak. Temel Eğitimden Ortaöğretime Geçiş Sınav Puanları haftaya açıklanacak. </w:t>
      </w:r>
      <w:proofErr w:type="spellStart"/>
      <w:r w:rsidRPr="00B07074">
        <w:rPr>
          <w:rFonts w:ascii="Times" w:eastAsia="Times New Roman" w:hAnsi="Times" w:cs="Arial"/>
          <w:color w:val="333333"/>
          <w:sz w:val="24"/>
          <w:szCs w:val="24"/>
          <w:lang w:eastAsia="tr-TR"/>
        </w:rPr>
        <w:t>TEOG'da</w:t>
      </w:r>
      <w:proofErr w:type="spellEnd"/>
      <w:r w:rsidRPr="00B07074">
        <w:rPr>
          <w:rFonts w:ascii="Times" w:eastAsia="Times New Roman" w:hAnsi="Times" w:cs="Arial"/>
          <w:color w:val="333333"/>
          <w:sz w:val="24"/>
          <w:szCs w:val="24"/>
          <w:lang w:eastAsia="tr-TR"/>
        </w:rPr>
        <w:t xml:space="preserve"> Yerleştirmeye Esas Puan (YEP) üstünlüğü esas alınacak.</w:t>
      </w:r>
      <w:r w:rsidRPr="00B07074">
        <w:rPr>
          <w:rFonts w:ascii="Times" w:eastAsia="Times New Roman" w:hAnsi="Times" w:cs="Arial"/>
          <w:color w:val="333333"/>
          <w:sz w:val="24"/>
          <w:szCs w:val="24"/>
          <w:lang w:eastAsia="tr-TR"/>
        </w:rPr>
        <w:br/>
      </w:r>
      <w:r w:rsidRPr="00B07074">
        <w:rPr>
          <w:rFonts w:ascii="Times" w:eastAsia="Times New Roman" w:hAnsi="Times" w:cs="Arial"/>
          <w:color w:val="333333"/>
          <w:sz w:val="24"/>
          <w:szCs w:val="24"/>
          <w:lang w:eastAsia="tr-TR"/>
        </w:rPr>
        <w:br/>
      </w:r>
      <w:r w:rsidRPr="00B07074">
        <w:rPr>
          <w:rFonts w:ascii="Times" w:eastAsia="Times New Roman" w:hAnsi="Times" w:cs="Tahoma"/>
          <w:color w:val="FF6600"/>
          <w:sz w:val="24"/>
          <w:szCs w:val="24"/>
          <w:lang w:eastAsia="tr-TR"/>
        </w:rPr>
        <w:fldChar w:fldCharType="begin"/>
      </w:r>
      <w:r w:rsidRPr="00B07074">
        <w:rPr>
          <w:rFonts w:ascii="Times" w:eastAsia="Times New Roman" w:hAnsi="Times" w:cs="Tahoma"/>
          <w:color w:val="FF6600"/>
          <w:sz w:val="24"/>
          <w:szCs w:val="24"/>
          <w:lang w:eastAsia="tr-TR"/>
        </w:rPr>
        <w:instrText xml:space="preserve"> HYPERLINK "http://www.meb.gov.tr" </w:instrText>
      </w:r>
      <w:r w:rsidRPr="00B07074">
        <w:rPr>
          <w:rFonts w:ascii="Times" w:eastAsia="Times New Roman" w:hAnsi="Times" w:cs="Tahoma"/>
          <w:color w:val="FF6600"/>
          <w:sz w:val="24"/>
          <w:szCs w:val="24"/>
          <w:lang w:eastAsia="tr-TR"/>
        </w:rPr>
      </w:r>
      <w:r w:rsidRPr="00B07074">
        <w:rPr>
          <w:rFonts w:ascii="Times" w:eastAsia="Times New Roman" w:hAnsi="Times" w:cs="Tahoma"/>
          <w:color w:val="FF6600"/>
          <w:sz w:val="24"/>
          <w:szCs w:val="24"/>
          <w:lang w:eastAsia="tr-TR"/>
        </w:rPr>
        <w:fldChar w:fldCharType="separate"/>
      </w:r>
      <w:r w:rsidRPr="00B07074">
        <w:rPr>
          <w:rStyle w:val="Kpr"/>
          <w:rFonts w:ascii="Times" w:eastAsia="Times New Roman" w:hAnsi="Times" w:cs="Tahoma"/>
          <w:sz w:val="24"/>
          <w:szCs w:val="24"/>
          <w:lang w:eastAsia="tr-TR"/>
        </w:rPr>
        <w:t>TEOG SINAV SONUÇLARI Ö</w:t>
      </w:r>
      <w:r w:rsidRPr="00B07074">
        <w:rPr>
          <w:rStyle w:val="Kpr"/>
          <w:rFonts w:ascii="Times" w:eastAsia="Times New Roman" w:hAnsi="Times" w:cs="Tahoma"/>
          <w:sz w:val="24"/>
          <w:szCs w:val="24"/>
          <w:lang w:eastAsia="tr-TR"/>
        </w:rPr>
        <w:t>Ğ</w:t>
      </w:r>
      <w:r w:rsidRPr="00B07074">
        <w:rPr>
          <w:rStyle w:val="Kpr"/>
          <w:rFonts w:ascii="Times" w:eastAsia="Times New Roman" w:hAnsi="Times" w:cs="Tahoma"/>
          <w:sz w:val="24"/>
          <w:szCs w:val="24"/>
          <w:lang w:eastAsia="tr-TR"/>
        </w:rPr>
        <w:t>RENMEK İÇİN T</w:t>
      </w:r>
      <w:r w:rsidRPr="00B07074">
        <w:rPr>
          <w:rStyle w:val="Kpr"/>
          <w:rFonts w:ascii="Times" w:eastAsia="Times New Roman" w:hAnsi="Times" w:cs="Tahoma"/>
          <w:sz w:val="24"/>
          <w:szCs w:val="24"/>
          <w:lang w:eastAsia="tr-TR"/>
        </w:rPr>
        <w:t>I</w:t>
      </w:r>
      <w:r w:rsidRPr="00B07074">
        <w:rPr>
          <w:rStyle w:val="Kpr"/>
          <w:rFonts w:ascii="Times" w:eastAsia="Times New Roman" w:hAnsi="Times" w:cs="Tahoma"/>
          <w:sz w:val="24"/>
          <w:szCs w:val="24"/>
          <w:lang w:eastAsia="tr-TR"/>
        </w:rPr>
        <w:t>KLAYIN</w:t>
      </w:r>
      <w:r w:rsidRPr="00B07074">
        <w:rPr>
          <w:rFonts w:ascii="Times" w:eastAsia="Times New Roman" w:hAnsi="Times" w:cs="Tahoma"/>
          <w:color w:val="FF6600"/>
          <w:sz w:val="24"/>
          <w:szCs w:val="24"/>
          <w:lang w:eastAsia="tr-TR"/>
        </w:rPr>
        <w:fldChar w:fldCharType="end"/>
      </w:r>
    </w:p>
    <w:p w:rsidR="00B07074" w:rsidRPr="00B07074" w:rsidRDefault="00B07074" w:rsidP="00B07074">
      <w:pPr>
        <w:spacing w:after="0" w:line="300" w:lineRule="atLeast"/>
        <w:rPr>
          <w:rFonts w:ascii="Times" w:eastAsia="Times New Roman" w:hAnsi="Times" w:cs="Tahoma"/>
          <w:color w:val="FF6600"/>
          <w:sz w:val="24"/>
          <w:szCs w:val="24"/>
          <w:lang w:eastAsia="tr-TR"/>
        </w:rPr>
      </w:pPr>
    </w:p>
    <w:p w:rsidR="00B07074" w:rsidRPr="00B07074" w:rsidRDefault="00B07074" w:rsidP="00B07074">
      <w:pPr>
        <w:spacing w:after="0" w:line="300" w:lineRule="atLeast"/>
        <w:rPr>
          <w:rFonts w:ascii="Times" w:eastAsia="Times New Roman" w:hAnsi="Times" w:cs="Tahoma"/>
          <w:color w:val="000000"/>
          <w:sz w:val="24"/>
          <w:szCs w:val="24"/>
          <w:lang w:eastAsia="tr-TR"/>
        </w:rPr>
      </w:pPr>
      <w:r w:rsidRPr="00B07074">
        <w:rPr>
          <w:rFonts w:ascii="Times" w:eastAsia="Times New Roman" w:hAnsi="Times" w:cs="Tahoma"/>
          <w:b/>
          <w:color w:val="000000"/>
          <w:sz w:val="24"/>
          <w:szCs w:val="24"/>
          <w:lang w:eastAsia="tr-TR"/>
        </w:rPr>
        <w:t>Yerleştirmeye Esas Puan (YEP) Üstünlüğü Esas Alınacak</w:t>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Tahoma"/>
          <w:color w:val="000000"/>
          <w:sz w:val="24"/>
          <w:szCs w:val="24"/>
          <w:lang w:eastAsia="tr-TR"/>
        </w:rPr>
        <w:br/>
      </w:r>
      <w:r w:rsidRPr="00B07074">
        <w:rPr>
          <w:rFonts w:ascii="Times" w:eastAsia="Times New Roman" w:hAnsi="Times" w:cs="Arial"/>
          <w:color w:val="333333"/>
          <w:sz w:val="24"/>
          <w:szCs w:val="24"/>
          <w:lang w:eastAsia="tr-TR"/>
        </w:rPr>
        <w:t>Yeni kılavuzda, 8. sınıfta öğrenim gören ve tercihte bulunan tüm öğrencilerin ortaöğretim kurumlarına yerleştirme işlemleri, tercihleri doğrultusunda, okul kontenjanlarına göre Yerleştirmeye Esas Puan (YEP) üstünlüğü esas alınacak.</w:t>
      </w:r>
      <w:r w:rsidRPr="00B07074">
        <w:rPr>
          <w:rFonts w:ascii="Times" w:eastAsia="Times New Roman" w:hAnsi="Times" w:cs="Arial"/>
          <w:color w:val="333333"/>
          <w:sz w:val="24"/>
          <w:szCs w:val="24"/>
          <w:lang w:eastAsia="tr-TR"/>
        </w:rPr>
        <w:br/>
      </w:r>
    </w:p>
    <w:p w:rsidR="001D3FDC" w:rsidRPr="00B07074" w:rsidRDefault="001D3FDC" w:rsidP="00B07074">
      <w:pPr>
        <w:rPr>
          <w:rFonts w:ascii="Times" w:hAnsi="Times"/>
          <w:sz w:val="24"/>
          <w:szCs w:val="24"/>
        </w:rPr>
      </w:pPr>
    </w:p>
    <w:p w:rsidR="00B07074" w:rsidRPr="00B07074" w:rsidRDefault="00B07074" w:rsidP="00B07074">
      <w:pPr>
        <w:spacing w:after="0" w:line="300" w:lineRule="atLeast"/>
        <w:rPr>
          <w:rFonts w:ascii="Times" w:eastAsia="Times New Roman" w:hAnsi="Times" w:cs="Tahoma"/>
          <w:b/>
          <w:color w:val="333333"/>
          <w:sz w:val="24"/>
          <w:szCs w:val="24"/>
          <w:lang w:eastAsia="tr-TR"/>
        </w:rPr>
      </w:pPr>
      <w:r w:rsidRPr="00B07074">
        <w:rPr>
          <w:rFonts w:ascii="Times" w:eastAsia="Times New Roman" w:hAnsi="Times" w:cs="Arial"/>
          <w:b/>
          <w:bCs/>
          <w:color w:val="333333"/>
          <w:sz w:val="24"/>
          <w:szCs w:val="24"/>
          <w:lang w:eastAsia="tr-TR"/>
        </w:rPr>
        <w:t>Yerleşemeyenler Açık Öğretime</w:t>
      </w:r>
      <w:r w:rsidRPr="00B07074">
        <w:rPr>
          <w:rFonts w:ascii="Times" w:eastAsia="Times New Roman" w:hAnsi="Times" w:cs="Arial"/>
          <w:b/>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Tek tip ve bir defa tercih alınarak yerleştirme yapılacak. Ayrıca bir yerleştirme yapılamayacak. Öğrencilere 25 okul tercih hakkı verilecek. Tercih başvurusunda bulunmayan öğrencinin kaydı otomatik olarak açık öğretim kurumlarına yapılacak. Özel öğretim kurumlarına kesin kaydını yapmış olanlar tercih hakkını kullanmış sayılacak. Tercihine yerleşemeyenler Açık Öğretime…</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b/>
          <w:bCs/>
          <w:color w:val="333333"/>
          <w:sz w:val="24"/>
          <w:szCs w:val="24"/>
          <w:lang w:eastAsia="tr-TR"/>
        </w:rPr>
        <w:t>Nakil Başvurusu Yapan Kazandığı Hakkından Vazgeçecek</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Arial"/>
          <w:color w:val="333333"/>
          <w:sz w:val="24"/>
          <w:szCs w:val="24"/>
          <w:lang w:eastAsia="tr-TR"/>
        </w:rPr>
      </w:pPr>
      <w:r w:rsidRPr="00B07074">
        <w:rPr>
          <w:rFonts w:ascii="Times" w:eastAsia="Times New Roman" w:hAnsi="Times" w:cs="Arial"/>
          <w:color w:val="333333"/>
          <w:sz w:val="24"/>
          <w:szCs w:val="24"/>
          <w:lang w:eastAsia="tr-TR"/>
        </w:rPr>
        <w:t>Yerleştirmeye esas nakil işlemi sonucu okul değiştirenlerden Güzel Sanatlar ve Spor Lisesi Öğrencileri, bu okuldaki hakkından vazgeçmiş sayılacaklar ve ayrıca yerleştirmeye esas nakil başvurusunda sadece 3 tercih alınabilecek.</w:t>
      </w:r>
    </w:p>
    <w:p w:rsidR="00B07074" w:rsidRPr="00B07074" w:rsidRDefault="00B07074" w:rsidP="00B07074">
      <w:pPr>
        <w:spacing w:after="0" w:line="300" w:lineRule="atLeast"/>
        <w:rPr>
          <w:rFonts w:ascii="Times" w:eastAsia="Times New Roman" w:hAnsi="Times" w:cs="Arial"/>
          <w:color w:val="333333"/>
          <w:sz w:val="24"/>
          <w:szCs w:val="24"/>
          <w:lang w:eastAsia="tr-TR"/>
        </w:rPr>
      </w:pP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b/>
          <w:bCs/>
          <w:color w:val="333333"/>
          <w:sz w:val="24"/>
          <w:szCs w:val="24"/>
          <w:lang w:eastAsia="tr-TR"/>
        </w:rPr>
        <w:t>Nakil Başvuruları 7-10 Eylül 2015’te</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Açık ortaöğretim kurumuna yerleşen öğrenciler için 7-10 Eylül'de, istemeleri halinde il ve ilçe öğrenci yerleştirme ve nakil komisyonlarınca il veya ilçe sınırları içerisinde nakil tercih başvuruları alınacak, 11 Eylül'de nakil yerleştirmesi yapılabilecek. Bu işlemin ardından yerleştirme işlemi tamamlanacak. 14 Eylül'de eğitim öğretime başlanacak.</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b/>
          <w:bCs/>
          <w:color w:val="333333"/>
          <w:sz w:val="24"/>
          <w:szCs w:val="24"/>
          <w:lang w:eastAsia="tr-TR"/>
        </w:rPr>
        <w:lastRenderedPageBreak/>
        <w:t>TEOG TAKVİMİ</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Arial"/>
          <w:color w:val="333333"/>
          <w:sz w:val="24"/>
          <w:szCs w:val="24"/>
          <w:lang w:eastAsia="tr-TR"/>
        </w:rPr>
      </w:pPr>
      <w:r w:rsidRPr="00B07074">
        <w:rPr>
          <w:rFonts w:ascii="Times" w:eastAsia="Times New Roman" w:hAnsi="Times" w:cs="Arial"/>
          <w:color w:val="333333"/>
          <w:sz w:val="24"/>
          <w:szCs w:val="24"/>
          <w:lang w:eastAsia="tr-TR"/>
        </w:rPr>
        <w:t>- 8 Haziran'da  ortak sınav puanları ilan edilecek.</w:t>
      </w:r>
    </w:p>
    <w:p w:rsidR="00B07074" w:rsidRPr="00B07074" w:rsidRDefault="00B07074" w:rsidP="00B07074">
      <w:pPr>
        <w:spacing w:after="0" w:line="300" w:lineRule="atLeast"/>
        <w:rPr>
          <w:rFonts w:ascii="Times" w:eastAsia="Times New Roman" w:hAnsi="Times" w:cs="Arial"/>
          <w:color w:val="333333"/>
          <w:sz w:val="24"/>
          <w:szCs w:val="24"/>
          <w:lang w:eastAsia="tr-TR"/>
        </w:rPr>
      </w:pPr>
      <w:r w:rsidRPr="00B07074">
        <w:rPr>
          <w:rFonts w:ascii="Times" w:eastAsia="Times New Roman" w:hAnsi="Times" w:cs="Arial"/>
          <w:color w:val="333333"/>
          <w:sz w:val="24"/>
          <w:szCs w:val="24"/>
          <w:lang w:eastAsia="tr-TR"/>
        </w:rPr>
        <w:br/>
        <w:t>- Tercihlere esas kontenjan tabloları ile 8. sınıf Yerleştirmeye Esas Puanları (YEP) 24 Haziran'da.</w:t>
      </w:r>
    </w:p>
    <w:p w:rsidR="00B07074" w:rsidRPr="00B07074" w:rsidRDefault="00B07074" w:rsidP="00B07074">
      <w:pPr>
        <w:spacing w:after="0" w:line="300" w:lineRule="atLeast"/>
        <w:rPr>
          <w:rFonts w:ascii="Times" w:eastAsia="Times New Roman" w:hAnsi="Times" w:cs="Arial"/>
          <w:color w:val="333333"/>
          <w:sz w:val="24"/>
          <w:szCs w:val="24"/>
          <w:lang w:eastAsia="tr-TR"/>
        </w:rPr>
      </w:pPr>
    </w:p>
    <w:p w:rsidR="00B07074" w:rsidRPr="00B07074" w:rsidRDefault="00B07074" w:rsidP="00B07074">
      <w:pPr>
        <w:spacing w:after="0" w:line="300" w:lineRule="atLeast"/>
        <w:rPr>
          <w:rFonts w:ascii="Times" w:eastAsia="Times New Roman" w:hAnsi="Times" w:cs="Arial"/>
          <w:color w:val="333333"/>
          <w:sz w:val="24"/>
          <w:szCs w:val="24"/>
          <w:lang w:eastAsia="tr-TR"/>
        </w:rPr>
      </w:pPr>
      <w:r w:rsidRPr="00B07074">
        <w:rPr>
          <w:rFonts w:ascii="Times" w:eastAsia="Times New Roman" w:hAnsi="Times" w:cs="Arial"/>
          <w:color w:val="333333"/>
          <w:sz w:val="24"/>
          <w:szCs w:val="24"/>
          <w:lang w:eastAsia="tr-TR"/>
        </w:rPr>
        <w:t>- Temel Eğitimden Ortaöğretime Geçiş (TEOG) kapsamında yapılan merkezi sınavlarının tamamını veya bir kısmını kullanan özel okulların kayıt işlemleri ise 24 Haziran-5 Temmuz'da.</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 xml:space="preserve">- Güzel sanatlar lisesi ve spor liselerine öğrenci kayıtları da 10 </w:t>
      </w:r>
      <w:proofErr w:type="gramStart"/>
      <w:r w:rsidRPr="00B07074">
        <w:rPr>
          <w:rFonts w:ascii="Times" w:eastAsia="Times New Roman" w:hAnsi="Times" w:cs="Arial"/>
          <w:color w:val="333333"/>
          <w:sz w:val="24"/>
          <w:szCs w:val="24"/>
          <w:lang w:eastAsia="tr-TR"/>
        </w:rPr>
        <w:t>Temmuz'da .</w:t>
      </w:r>
      <w:proofErr w:type="gramEnd"/>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 Öğrencilerin liselere yerleştirme işlemleri için 6-16 Temmuz'da saat 13.00'e kadar.</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 Yerleştirme sonuçları, 14 Ağustos'ta.</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b/>
          <w:bCs/>
          <w:color w:val="333333"/>
          <w:sz w:val="24"/>
          <w:szCs w:val="24"/>
          <w:lang w:eastAsia="tr-TR"/>
        </w:rPr>
        <w:t>YERLEŞTİRMEYE ESAS NAKİL TERCİH BAŞVURULARI, 3 DÖNEM HALİNDE OLACAK</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İlk nakil başvuruları, 17-21 Ağustos'ta, Sonuçları 24 Ağustos'ta.</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2. dönem başvuruları ise 24-28 Ağustos'ta. Sonuçlar 31 Ağustos'ta.</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3. dönem yerleştirmeye esas nakil tercih başvuruları da 31 Ağustos-4 Eylül'de. Sonuçlar 7 Eylül'de.</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r w:rsidRPr="00B07074">
        <w:rPr>
          <w:rFonts w:ascii="Times" w:eastAsia="Times New Roman" w:hAnsi="Times" w:cs="Arial"/>
          <w:color w:val="333333"/>
          <w:sz w:val="24"/>
          <w:szCs w:val="24"/>
          <w:lang w:eastAsia="tr-TR"/>
        </w:rPr>
        <w:t>Öğrenci yerleştirme ve nakil komisyonlarınca;</w:t>
      </w:r>
      <w:r w:rsidRPr="00B07074">
        <w:rPr>
          <w:rFonts w:ascii="Times" w:eastAsia="Times New Roman" w:hAnsi="Times" w:cs="Arial"/>
          <w:color w:val="333333"/>
          <w:sz w:val="24"/>
          <w:szCs w:val="24"/>
          <w:lang w:eastAsia="tr-TR"/>
        </w:rPr>
        <w:br/>
      </w:r>
    </w:p>
    <w:p w:rsidR="00B07074" w:rsidRPr="00B07074" w:rsidRDefault="00B07074" w:rsidP="00B07074">
      <w:pPr>
        <w:spacing w:after="0" w:line="300" w:lineRule="atLeast"/>
        <w:rPr>
          <w:rFonts w:ascii="Times" w:eastAsia="Times New Roman" w:hAnsi="Times" w:cs="Tahoma"/>
          <w:color w:val="333333"/>
          <w:sz w:val="24"/>
          <w:szCs w:val="24"/>
          <w:lang w:eastAsia="tr-TR"/>
        </w:rPr>
      </w:pPr>
      <w:proofErr w:type="gramStart"/>
      <w:r w:rsidRPr="00B07074">
        <w:rPr>
          <w:rFonts w:ascii="Times" w:eastAsia="Times New Roman" w:hAnsi="Times" w:cs="Arial"/>
          <w:color w:val="333333"/>
          <w:sz w:val="24"/>
          <w:szCs w:val="24"/>
          <w:lang w:eastAsia="tr-TR"/>
        </w:rPr>
        <w:t>il</w:t>
      </w:r>
      <w:proofErr w:type="gramEnd"/>
      <w:r w:rsidRPr="00B07074">
        <w:rPr>
          <w:rFonts w:ascii="Times" w:eastAsia="Times New Roman" w:hAnsi="Times" w:cs="Arial"/>
          <w:color w:val="333333"/>
          <w:sz w:val="24"/>
          <w:szCs w:val="24"/>
          <w:lang w:eastAsia="tr-TR"/>
        </w:rPr>
        <w:t xml:space="preserve"> veya ilçe sınırları içerisinde nakil tercih başvuruları 7-10 Eylül'de. </w:t>
      </w:r>
    </w:p>
    <w:p w:rsidR="00B07074" w:rsidRPr="00B07074" w:rsidRDefault="00B07074" w:rsidP="00B07074">
      <w:pPr>
        <w:rPr>
          <w:rFonts w:ascii="Times" w:hAnsi="Times"/>
          <w:sz w:val="24"/>
          <w:szCs w:val="24"/>
        </w:rPr>
      </w:pPr>
    </w:p>
    <w:p w:rsidR="00B07074" w:rsidRPr="00B07074" w:rsidRDefault="00B07074" w:rsidP="00B07074">
      <w:pPr>
        <w:spacing w:after="0" w:line="300" w:lineRule="atLeast"/>
        <w:rPr>
          <w:rFonts w:ascii="Times" w:eastAsia="Times New Roman" w:hAnsi="Times" w:cs="Tahoma"/>
          <w:color w:val="333333"/>
          <w:sz w:val="24"/>
          <w:szCs w:val="24"/>
          <w:lang w:eastAsia="tr-TR"/>
        </w:rPr>
      </w:pPr>
    </w:p>
    <w:sectPr w:rsidR="00B07074" w:rsidRPr="00B07074" w:rsidSect="001D3F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07074"/>
    <w:rsid w:val="001D3FDC"/>
    <w:rsid w:val="00B070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07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7074"/>
    <w:rPr>
      <w:strike w:val="0"/>
      <w:dstrike w:val="0"/>
      <w:color w:val="000000"/>
      <w:u w:val="none"/>
      <w:effect w:val="none"/>
    </w:rPr>
  </w:style>
  <w:style w:type="character" w:styleId="zlenenKpr">
    <w:name w:val="FollowedHyperlink"/>
    <w:basedOn w:val="VarsaylanParagrafYazTipi"/>
    <w:uiPriority w:val="99"/>
    <w:semiHidden/>
    <w:unhideWhenUsed/>
    <w:rsid w:val="00B0707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dc:creator>
  <cp:lastModifiedBy>şah</cp:lastModifiedBy>
  <cp:revision>1</cp:revision>
  <dcterms:created xsi:type="dcterms:W3CDTF">2015-06-08T06:28:00Z</dcterms:created>
  <dcterms:modified xsi:type="dcterms:W3CDTF">2015-06-08T06:32:00Z</dcterms:modified>
</cp:coreProperties>
</file>